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63" w:type="dxa"/>
        <w:tblLook w:val="04A0"/>
      </w:tblPr>
      <w:tblGrid>
        <w:gridCol w:w="6563"/>
        <w:gridCol w:w="1484"/>
        <w:gridCol w:w="1816"/>
      </w:tblGrid>
      <w:tr w:rsidR="00DB21FF" w:rsidRPr="00350F8A" w:rsidTr="00DB21FF">
        <w:trPr>
          <w:trHeight w:val="972"/>
        </w:trPr>
        <w:tc>
          <w:tcPr>
            <w:tcW w:w="6563" w:type="dxa"/>
          </w:tcPr>
          <w:p w:rsidR="00DB21FF" w:rsidRPr="00350F8A" w:rsidRDefault="00DB21FF" w:rsidP="00E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F8A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 вопросов,</w:t>
            </w:r>
          </w:p>
          <w:p w:rsidR="00DB21FF" w:rsidRPr="00350F8A" w:rsidRDefault="00DB21FF" w:rsidP="00E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50F8A">
              <w:rPr>
                <w:rFonts w:ascii="Times New Roman" w:hAnsi="Times New Roman" w:cs="Times New Roman"/>
                <w:b/>
                <w:sz w:val="28"/>
                <w:szCs w:val="28"/>
              </w:rPr>
              <w:t>поставленных в обращениях</w:t>
            </w:r>
            <w:proofErr w:type="gramEnd"/>
          </w:p>
          <w:p w:rsidR="00DB21FF" w:rsidRPr="00350F8A" w:rsidRDefault="00DB21FF" w:rsidP="00E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4" w:type="dxa"/>
          </w:tcPr>
          <w:p w:rsidR="00DB21FF" w:rsidRPr="00350F8A" w:rsidRDefault="00DB21FF" w:rsidP="00E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квартал 2013 года</w:t>
            </w:r>
          </w:p>
        </w:tc>
        <w:tc>
          <w:tcPr>
            <w:tcW w:w="1816" w:type="dxa"/>
          </w:tcPr>
          <w:p w:rsidR="00DB21FF" w:rsidRPr="00350F8A" w:rsidRDefault="00DB21FF" w:rsidP="00E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квартал 2014 года</w:t>
            </w:r>
          </w:p>
        </w:tc>
      </w:tr>
      <w:tr w:rsidR="00DB21FF" w:rsidTr="00DB21FF">
        <w:trPr>
          <w:trHeight w:val="316"/>
        </w:trPr>
        <w:tc>
          <w:tcPr>
            <w:tcW w:w="6563" w:type="dxa"/>
          </w:tcPr>
          <w:p w:rsidR="00DB21FF" w:rsidRDefault="00DB21FF" w:rsidP="00E069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обращений: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16" w:type="dxa"/>
          </w:tcPr>
          <w:p w:rsidR="00DB21FF" w:rsidRDefault="00A33B15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B21FF" w:rsidTr="00DB21FF">
        <w:trPr>
          <w:trHeight w:val="329"/>
        </w:trPr>
        <w:tc>
          <w:tcPr>
            <w:tcW w:w="6563" w:type="dxa"/>
          </w:tcPr>
          <w:p w:rsidR="00DB21FF" w:rsidRDefault="00DB21FF" w:rsidP="00E069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Вопросы: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316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Промышленности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329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Строительства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329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Транспорта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329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Связи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329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Агропромышленного комплекса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329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Торговли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329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Экономической реформы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316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Труда и заработной платы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329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Финансовые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329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Науки, культуры, информации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644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 обеспечения и социальной защиты населения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329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Здравоохранения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329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316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Предоставления жилья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6" w:type="dxa"/>
          </w:tcPr>
          <w:p w:rsidR="00DB21FF" w:rsidRDefault="001477C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B21FF" w:rsidTr="00DB21FF">
        <w:trPr>
          <w:trHeight w:val="329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Коммунального обслуживания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16" w:type="dxa"/>
          </w:tcPr>
          <w:p w:rsidR="00DB21FF" w:rsidRDefault="00A33B15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B21FF" w:rsidTr="00DB21FF">
        <w:trPr>
          <w:trHeight w:val="329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Государства, общества, политики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329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Военной службы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329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Суда, прокуратуры и юстиции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329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Экологии и природопользования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329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органов внутренних дел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657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по делам ГО, ЧС и пожарной безопасности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316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Миграционной политики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329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с обращениями граждан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FF" w:rsidTr="00DB21FF">
        <w:trPr>
          <w:trHeight w:val="341"/>
        </w:trPr>
        <w:tc>
          <w:tcPr>
            <w:tcW w:w="6563" w:type="dxa"/>
          </w:tcPr>
          <w:p w:rsidR="00DB21FF" w:rsidRDefault="00DB21FF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</w:t>
            </w:r>
          </w:p>
        </w:tc>
        <w:tc>
          <w:tcPr>
            <w:tcW w:w="1484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16" w:type="dxa"/>
          </w:tcPr>
          <w:p w:rsidR="00DB21FF" w:rsidRDefault="00DB21FF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E06956" w:rsidRPr="00E06956" w:rsidRDefault="00E06956" w:rsidP="00E06956">
      <w:pPr>
        <w:rPr>
          <w:rFonts w:ascii="Times New Roman" w:hAnsi="Times New Roman" w:cs="Times New Roman"/>
          <w:sz w:val="28"/>
          <w:szCs w:val="28"/>
        </w:rPr>
      </w:pPr>
    </w:p>
    <w:p w:rsidR="00E06956" w:rsidRPr="00E06956" w:rsidRDefault="00E06956" w:rsidP="00E06956">
      <w:pPr>
        <w:rPr>
          <w:rFonts w:ascii="Times New Roman" w:hAnsi="Times New Roman" w:cs="Times New Roman"/>
          <w:sz w:val="28"/>
          <w:szCs w:val="28"/>
        </w:rPr>
      </w:pPr>
    </w:p>
    <w:p w:rsidR="00E06956" w:rsidRPr="00E06956" w:rsidRDefault="00E06956" w:rsidP="00E06956">
      <w:pPr>
        <w:rPr>
          <w:rFonts w:ascii="Times New Roman" w:hAnsi="Times New Roman" w:cs="Times New Roman"/>
          <w:sz w:val="28"/>
          <w:szCs w:val="28"/>
        </w:rPr>
      </w:pPr>
    </w:p>
    <w:p w:rsidR="00E06956" w:rsidRPr="00E06956" w:rsidRDefault="00E06956" w:rsidP="00E06956">
      <w:pPr>
        <w:rPr>
          <w:rFonts w:ascii="Times New Roman" w:hAnsi="Times New Roman" w:cs="Times New Roman"/>
          <w:sz w:val="28"/>
          <w:szCs w:val="28"/>
        </w:rPr>
      </w:pPr>
    </w:p>
    <w:p w:rsidR="00E06956" w:rsidRPr="00E06956" w:rsidRDefault="00E06956" w:rsidP="00E06956">
      <w:pPr>
        <w:rPr>
          <w:rFonts w:ascii="Times New Roman" w:hAnsi="Times New Roman" w:cs="Times New Roman"/>
          <w:sz w:val="28"/>
          <w:szCs w:val="28"/>
        </w:rPr>
      </w:pPr>
    </w:p>
    <w:p w:rsidR="00E06956" w:rsidRPr="00E06956" w:rsidRDefault="00E06956" w:rsidP="00E06956">
      <w:pPr>
        <w:rPr>
          <w:rFonts w:ascii="Times New Roman" w:hAnsi="Times New Roman" w:cs="Times New Roman"/>
          <w:sz w:val="28"/>
          <w:szCs w:val="28"/>
        </w:rPr>
      </w:pPr>
    </w:p>
    <w:p w:rsidR="00AD7246" w:rsidRPr="00E06956" w:rsidRDefault="00AD7246" w:rsidP="00E0695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46" w:rsidRPr="00E06956" w:rsidSect="00402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018BA"/>
    <w:rsid w:val="00006534"/>
    <w:rsid w:val="00015FDF"/>
    <w:rsid w:val="00044EBC"/>
    <w:rsid w:val="00076727"/>
    <w:rsid w:val="000A7529"/>
    <w:rsid w:val="000A76EB"/>
    <w:rsid w:val="000E6EFE"/>
    <w:rsid w:val="00113A77"/>
    <w:rsid w:val="001477CF"/>
    <w:rsid w:val="00174B22"/>
    <w:rsid w:val="002703D4"/>
    <w:rsid w:val="00300972"/>
    <w:rsid w:val="003156DD"/>
    <w:rsid w:val="00350F8A"/>
    <w:rsid w:val="00361017"/>
    <w:rsid w:val="003C684B"/>
    <w:rsid w:val="00402B21"/>
    <w:rsid w:val="00402B84"/>
    <w:rsid w:val="0041601F"/>
    <w:rsid w:val="0043459A"/>
    <w:rsid w:val="00443651"/>
    <w:rsid w:val="004874A9"/>
    <w:rsid w:val="00492614"/>
    <w:rsid w:val="00516FC9"/>
    <w:rsid w:val="005721C8"/>
    <w:rsid w:val="005B4458"/>
    <w:rsid w:val="00664B07"/>
    <w:rsid w:val="00675FC4"/>
    <w:rsid w:val="006C06C0"/>
    <w:rsid w:val="00701B81"/>
    <w:rsid w:val="00722582"/>
    <w:rsid w:val="00740CE8"/>
    <w:rsid w:val="007D2287"/>
    <w:rsid w:val="007D5B5F"/>
    <w:rsid w:val="00842F40"/>
    <w:rsid w:val="00860B7C"/>
    <w:rsid w:val="00867560"/>
    <w:rsid w:val="008B7F96"/>
    <w:rsid w:val="00946EF5"/>
    <w:rsid w:val="00984EAB"/>
    <w:rsid w:val="0098504F"/>
    <w:rsid w:val="009A721F"/>
    <w:rsid w:val="009C1D1E"/>
    <w:rsid w:val="009E4C6F"/>
    <w:rsid w:val="00A33B15"/>
    <w:rsid w:val="00A70E9E"/>
    <w:rsid w:val="00A875BB"/>
    <w:rsid w:val="00AD7246"/>
    <w:rsid w:val="00B07564"/>
    <w:rsid w:val="00B5794E"/>
    <w:rsid w:val="00B72184"/>
    <w:rsid w:val="00B91023"/>
    <w:rsid w:val="00B954AD"/>
    <w:rsid w:val="00BD273D"/>
    <w:rsid w:val="00C018BA"/>
    <w:rsid w:val="00CF78EF"/>
    <w:rsid w:val="00D1363A"/>
    <w:rsid w:val="00D41C83"/>
    <w:rsid w:val="00DB21FF"/>
    <w:rsid w:val="00DB2BEA"/>
    <w:rsid w:val="00E06956"/>
    <w:rsid w:val="00E33BF5"/>
    <w:rsid w:val="00E911FE"/>
    <w:rsid w:val="00EA34E5"/>
    <w:rsid w:val="00EC738B"/>
    <w:rsid w:val="00ED40E3"/>
    <w:rsid w:val="00F70AB0"/>
    <w:rsid w:val="00FB16A7"/>
    <w:rsid w:val="00FE0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2014-04-01T07:31:00Z</cp:lastPrinted>
  <dcterms:created xsi:type="dcterms:W3CDTF">2014-02-17T05:58:00Z</dcterms:created>
  <dcterms:modified xsi:type="dcterms:W3CDTF">2014-04-01T07:31:00Z</dcterms:modified>
</cp:coreProperties>
</file>